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A5" w:rsidRDefault="00C33AA5" w:rsidP="00C33AA5">
      <w:pPr>
        <w:pStyle w:val="3"/>
      </w:pPr>
      <w:r>
        <w:t>Администрация муниципального образования «Город Астрахань»</w:t>
      </w:r>
    </w:p>
    <w:p w:rsidR="00C33AA5" w:rsidRDefault="00C33AA5" w:rsidP="00C33AA5">
      <w:pPr>
        <w:pStyle w:val="3"/>
      </w:pPr>
      <w:r>
        <w:t>ПОСТАНОВЛЕНИЕ</w:t>
      </w:r>
    </w:p>
    <w:p w:rsidR="00C33AA5" w:rsidRDefault="00C33AA5" w:rsidP="00C33AA5">
      <w:pPr>
        <w:pStyle w:val="3"/>
      </w:pPr>
      <w:r>
        <w:t>30 мая 2018 года № 321</w:t>
      </w:r>
    </w:p>
    <w:p w:rsidR="00C33AA5" w:rsidRDefault="00C33AA5" w:rsidP="00C33AA5">
      <w:pPr>
        <w:pStyle w:val="3"/>
      </w:pPr>
      <w:r>
        <w:t xml:space="preserve">«Об утверждении стоимости одного квадратного метра общей </w:t>
      </w:r>
    </w:p>
    <w:p w:rsidR="00C33AA5" w:rsidRDefault="00C33AA5" w:rsidP="00C33AA5">
      <w:pPr>
        <w:pStyle w:val="3"/>
      </w:pPr>
      <w:r>
        <w:t>площади квартир, приобретаемых для переселения граждан</w:t>
      </w:r>
    </w:p>
    <w:p w:rsidR="00C33AA5" w:rsidRDefault="00C33AA5" w:rsidP="00C33AA5">
      <w:pPr>
        <w:pStyle w:val="3"/>
      </w:pPr>
      <w:r>
        <w:t xml:space="preserve">из аварийного жилищного фонда, </w:t>
      </w:r>
    </w:p>
    <w:p w:rsidR="00C33AA5" w:rsidRDefault="00C33AA5" w:rsidP="00C33AA5">
      <w:pPr>
        <w:pStyle w:val="3"/>
      </w:pPr>
      <w:r>
        <w:t>а также для льготной категории граждан»</w:t>
      </w:r>
    </w:p>
    <w:p w:rsidR="00C33AA5" w:rsidRDefault="00C33AA5" w:rsidP="00C33AA5">
      <w:pPr>
        <w:pStyle w:val="a3"/>
      </w:pPr>
      <w:proofErr w:type="gramStart"/>
      <w:r>
        <w:t>В соответствии с Жилищным кодексом Российской Федерации, приказом Госстроя от 05.03.2013 № 66/ГС «Об утверждении Методики определения норматива стоимости одного квадратного метра общей площади жилого помещения по Российской Федерации и средней рыночной стоимости одного квадратного метра общей площади жилого помещения по субъектам Российской Федерации»,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</w:t>
      </w:r>
      <w:proofErr w:type="gramEnd"/>
      <w:r>
        <w:t xml:space="preserve"> «</w:t>
      </w:r>
      <w:proofErr w:type="gramStart"/>
      <w:r>
        <w:t>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и на основании информации Территориального органа Федеральной службы государственной статистики по Астраханской области о средней цене по типовым квартирам на первичном и вторичном рынках жилья ПОСТАНОВЛЯЮ:</w:t>
      </w:r>
      <w:proofErr w:type="gramEnd"/>
    </w:p>
    <w:p w:rsidR="00C33AA5" w:rsidRDefault="00C33AA5" w:rsidP="00C33AA5">
      <w:pPr>
        <w:pStyle w:val="a3"/>
      </w:pPr>
      <w:r>
        <w:t>1. Утвердить стоимость одного квадратного метра общей площади квартир, приобретаемых для переселения граждан города Астрахани из ветхого и аварийного жилищного фонда, а также для льготной категории граждан, в размере 35 929 (тридцать пять тысяч девятьсот двадцать девять) рублей согласно приложению к настоящему постановлению администрации муниципального образования «Город Астрахань».</w:t>
      </w:r>
    </w:p>
    <w:p w:rsidR="00C33AA5" w:rsidRDefault="00C33AA5" w:rsidP="00C33AA5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C33AA5" w:rsidRDefault="00C33AA5" w:rsidP="00C33AA5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33AA5" w:rsidRDefault="00C33AA5" w:rsidP="00C33AA5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33AA5" w:rsidRDefault="00C33AA5" w:rsidP="00C33AA5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C33AA5" w:rsidRDefault="00C33AA5" w:rsidP="00C33AA5">
      <w:pPr>
        <w:pStyle w:val="a3"/>
      </w:pPr>
      <w: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C33AA5" w:rsidRDefault="00C33AA5" w:rsidP="00C33AA5">
      <w:pPr>
        <w:pStyle w:val="a3"/>
      </w:pPr>
      <w:r>
        <w:t>3.2.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33AA5" w:rsidRDefault="00C33AA5" w:rsidP="00C33AA5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C33AA5" w:rsidRDefault="00C33AA5" w:rsidP="00C33AA5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C33AA5" w:rsidRDefault="00C33AA5" w:rsidP="00C33AA5">
      <w:pPr>
        <w:pStyle w:val="a3"/>
        <w:jc w:val="right"/>
      </w:pPr>
      <w:r>
        <w:rPr>
          <w:b/>
          <w:bCs/>
        </w:rPr>
        <w:t>И.о. главы администрации С.Б. АГАБЕКОВ</w:t>
      </w:r>
    </w:p>
    <w:p w:rsidR="00C33AA5" w:rsidRDefault="00C33AA5" w:rsidP="00C33AA5">
      <w:pPr>
        <w:pStyle w:val="a3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E19"/>
    <w:rsid w:val="002D0E19"/>
    <w:rsid w:val="00984FF0"/>
    <w:rsid w:val="00B273AD"/>
    <w:rsid w:val="00C3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3A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3A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3AA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3AA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2018-06-07T05:51:00Z</dcterms:created>
  <dcterms:modified xsi:type="dcterms:W3CDTF">2018-06-07T06:02:00Z</dcterms:modified>
</cp:coreProperties>
</file>